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附件：采购需求反馈意见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及报价</w:t>
      </w:r>
    </w:p>
    <w:tbl>
      <w:tblPr>
        <w:tblStyle w:val="4"/>
        <w:tblpPr w:leftFromText="181" w:rightFromText="181" w:vertAnchor="page" w:horzAnchor="page" w:tblpXSpec="center" w:tblpY="2450"/>
        <w:tblOverlap w:val="never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83"/>
        <w:gridCol w:w="596"/>
        <w:gridCol w:w="2825"/>
        <w:gridCol w:w="950"/>
        <w:gridCol w:w="86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配置内容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配置要求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绘图工作台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（六人台）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工作台尺寸和功能需满足日常办公和绘图需求，工作台长≥1800mm，工作台桌板厚度≥15mm，工作台腿样式美观简洁。电脑机箱需统一收纳且不占用桌面空间。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开放办公区家具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绘图工作台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（四人台）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休息床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48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满足日常午休及加班需求，需统一收纳至工作台下，休息床含海绵床垫，长≥1800mm，床架可轻易折叠。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文件柜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48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方便日常文件收纳，需带锁，锁扣为内嵌式。材质需耐用环保防水，层板空间合理布局。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绘图灯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灯光亮度需满足日常办公和绘图需求，能大范围照明，亮度≥40w可调节，光源环保、不刺眼，一盏能多人共享，灯泡应便于后期检修及更换。绘图灯能适配于绘图工作台，整体造型能相适应。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接待区陈列柜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外形需端庄大方，材质需耐用环保防水，层板空间合理布局便于储藏陈列物品。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接待区家具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注：参与报价的供应商应根据表格内容提供款式、规格、材质、颜色等建议，本表为参考格式，供应商根据需要自行补充完善本表格。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leftChars="0" w:right="0" w:firstLine="420" w:firstLineChars="200"/>
        <w:jc w:val="left"/>
        <w:textAlignment w:val="auto"/>
        <w:outlineLvl w:val="9"/>
        <w:rPr>
          <w:rFonts w:hint="default" w:ascii="宋体" w:hAnsi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供应商名称（盖章）：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708BF"/>
    <w:rsid w:val="000177EF"/>
    <w:rsid w:val="001839ED"/>
    <w:rsid w:val="001E4436"/>
    <w:rsid w:val="002B4E20"/>
    <w:rsid w:val="005F0DAA"/>
    <w:rsid w:val="00CD0436"/>
    <w:rsid w:val="00F4776A"/>
    <w:rsid w:val="01C25FDA"/>
    <w:rsid w:val="02C5668F"/>
    <w:rsid w:val="0B4E19E9"/>
    <w:rsid w:val="1B9C2265"/>
    <w:rsid w:val="23B7396B"/>
    <w:rsid w:val="2E184717"/>
    <w:rsid w:val="35E92984"/>
    <w:rsid w:val="3F6B225D"/>
    <w:rsid w:val="55DB49D6"/>
    <w:rsid w:val="779708BF"/>
    <w:rsid w:val="7A405EB7"/>
    <w:rsid w:val="7BB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20" w:after="21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2019-12-19T09:24:00Z</dcterms:created>
  <dc:creator>叶小伊</dc:creator>
  <cp:lastModifiedBy>周喆</cp:lastModifiedBy>
  <dcterms:modified xsi:type="dcterms:W3CDTF">2020-07-20T04:12:48Z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